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7154" w14:textId="2D7CC856" w:rsidR="00AA6478" w:rsidRDefault="00AA6478" w:rsidP="00AA6478">
      <w:pPr>
        <w:pStyle w:val="Heading3"/>
        <w:rPr>
          <w:rFonts w:cs="Arial"/>
        </w:rPr>
      </w:pPr>
      <w:bookmarkStart w:id="0" w:name="_Toc56014412"/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51F8F494" wp14:editId="0AC7A771">
            <wp:simplePos x="0" y="0"/>
            <wp:positionH relativeFrom="column">
              <wp:posOffset>6008914</wp:posOffset>
            </wp:positionH>
            <wp:positionV relativeFrom="paragraph">
              <wp:posOffset>120015</wp:posOffset>
            </wp:positionV>
            <wp:extent cx="515389" cy="51538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89" cy="51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Elermore Vale Public School</w:t>
      </w:r>
    </w:p>
    <w:p w14:paraId="778BFA92" w14:textId="78B2C163" w:rsidR="00AA6478" w:rsidRPr="000F13A7" w:rsidRDefault="00AA6478" w:rsidP="00236343">
      <w:pPr>
        <w:pStyle w:val="Heading3"/>
        <w:rPr>
          <w:rFonts w:cs="Arial"/>
        </w:rPr>
      </w:pPr>
      <w:r w:rsidRPr="000F13A7">
        <w:rPr>
          <w:rFonts w:cs="Arial"/>
        </w:rPr>
        <w:t>Preschool emergency and evacuation 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5"/>
        <w:gridCol w:w="2693"/>
        <w:gridCol w:w="5725"/>
      </w:tblGrid>
      <w:tr w:rsidR="00AA6478" w:rsidRPr="000F13A7" w14:paraId="07036F0A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2060"/>
          </w:tcPr>
          <w:p w14:paraId="5018AE85" w14:textId="77777777" w:rsidR="00AA6478" w:rsidRPr="000F13A7" w:rsidRDefault="00AA6478" w:rsidP="000A5D3A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</w:t>
            </w:r>
          </w:p>
        </w:tc>
        <w:tc>
          <w:tcPr>
            <w:tcW w:w="2693" w:type="dxa"/>
            <w:shd w:val="clear" w:color="auto" w:fill="002060"/>
          </w:tcPr>
          <w:p w14:paraId="5DEC0B57" w14:textId="77777777" w:rsidR="00AA6478" w:rsidRPr="000F13A7" w:rsidRDefault="00AA6478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25" w:type="dxa"/>
            <w:shd w:val="clear" w:color="auto" w:fill="002060"/>
          </w:tcPr>
          <w:p w14:paraId="437BFF71" w14:textId="77777777" w:rsidR="00AA6478" w:rsidRPr="000F13A7" w:rsidRDefault="00AA6478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AA6478" w:rsidRPr="000F13A7" w14:paraId="4215C1F4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29C79612" w14:textId="77777777" w:rsidR="00AA6478" w:rsidRPr="000F13A7" w:rsidRDefault="00AA6478" w:rsidP="000A5D3A">
            <w:pPr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>2.2</w:t>
            </w:r>
          </w:p>
        </w:tc>
        <w:tc>
          <w:tcPr>
            <w:tcW w:w="2693" w:type="dxa"/>
          </w:tcPr>
          <w:p w14:paraId="68D4F64C" w14:textId="77777777" w:rsidR="00AA6478" w:rsidRPr="000F13A7" w:rsidRDefault="00AA6478" w:rsidP="000A5D3A">
            <w:pPr>
              <w:autoSpaceDE w:val="0"/>
              <w:autoSpaceDN w:val="0"/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9" w:anchor="/view/regulation/2011/653/chap4/part4.2/div5/reg97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97</w:t>
              </w:r>
            </w:hyperlink>
          </w:p>
          <w:p w14:paraId="4CF99F92" w14:textId="77777777" w:rsidR="00AA6478" w:rsidRPr="000F13A7" w:rsidRDefault="00AA6478" w:rsidP="000A5D3A">
            <w:pPr>
              <w:autoSpaceDE w:val="0"/>
              <w:autoSpaceDN w:val="0"/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0" w:anchor="/view/regulation/2011/653/chap4/part4.2/div5/reg98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98</w:t>
              </w:r>
            </w:hyperlink>
          </w:p>
          <w:p w14:paraId="1F6B7557" w14:textId="77777777" w:rsidR="00AA6478" w:rsidRPr="000F13A7" w:rsidRDefault="00AA6478" w:rsidP="000A5D3A">
            <w:pPr>
              <w:autoSpaceDE w:val="0"/>
              <w:autoSpaceDN w:val="0"/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725" w:type="dxa"/>
          </w:tcPr>
          <w:p w14:paraId="78814126" w14:textId="77777777" w:rsidR="00AA6478" w:rsidRPr="000F13A7" w:rsidRDefault="00793828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  <w:lang w:eastAsia="zh-CN"/>
              </w:rPr>
            </w:pPr>
            <w:hyperlink r:id="rId11" w:history="1">
              <w:r w:rsidR="00AA6478" w:rsidRPr="000F13A7">
                <w:rPr>
                  <w:rStyle w:val="Hyperlink"/>
                  <w:rFonts w:cs="Arial"/>
                  <w:sz w:val="22"/>
                  <w:szCs w:val="22"/>
                  <w:lang w:eastAsia="zh-CN"/>
                </w:rPr>
                <w:t>Leading and operating department preschool guidelines</w:t>
              </w:r>
            </w:hyperlink>
            <w:r w:rsidR="00AA6478" w:rsidRPr="000F13A7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</w:p>
          <w:p w14:paraId="11AD5800" w14:textId="77777777" w:rsidR="00AA6478" w:rsidRPr="000F13A7" w:rsidRDefault="00793828" w:rsidP="000A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2" w:history="1">
              <w:r w:rsidR="00AA6478" w:rsidRPr="000F13A7">
                <w:rPr>
                  <w:rStyle w:val="Hyperlink"/>
                  <w:rFonts w:cs="Arial"/>
                  <w:sz w:val="22"/>
                  <w:szCs w:val="22"/>
                </w:rPr>
                <w:t>Emergency Management Procedures</w:t>
              </w:r>
            </w:hyperlink>
          </w:p>
        </w:tc>
      </w:tr>
      <w:tr w:rsidR="00AA6478" w:rsidRPr="000F13A7" w14:paraId="44FB58DD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57BE9231" w14:textId="77777777" w:rsidR="00AA6478" w:rsidRPr="000F13A7" w:rsidRDefault="00AA6478" w:rsidP="000A5D3A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AA6478" w:rsidRPr="000F13A7" w14:paraId="484DFEA0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798CE1CF" w14:textId="77777777" w:rsidR="00AA6478" w:rsidRPr="000F13A7" w:rsidRDefault="00793828" w:rsidP="000A5D3A">
            <w:pPr>
              <w:rPr>
                <w:rFonts w:cs="Arial"/>
                <w:szCs w:val="22"/>
              </w:rPr>
            </w:pPr>
            <w:hyperlink r:id="rId13">
              <w:r w:rsidR="00AA6478" w:rsidRPr="000F13A7">
                <w:rPr>
                  <w:rStyle w:val="Hyperlink"/>
                  <w:rFonts w:cs="Arial"/>
                  <w:szCs w:val="22"/>
                </w:rPr>
                <w:t>Emergency and incident management resources</w:t>
              </w:r>
            </w:hyperlink>
          </w:p>
          <w:p w14:paraId="2CBFC600" w14:textId="77777777" w:rsidR="00AA6478" w:rsidRPr="000F13A7" w:rsidRDefault="00793828" w:rsidP="000A5D3A">
            <w:pPr>
              <w:rPr>
                <w:rFonts w:cs="Arial"/>
                <w:szCs w:val="22"/>
              </w:rPr>
            </w:pPr>
            <w:hyperlink r:id="rId14" w:anchor="Emergency1">
              <w:r w:rsidR="00AA6478" w:rsidRPr="000F13A7">
                <w:rPr>
                  <w:rStyle w:val="Hyperlink"/>
                  <w:rFonts w:cs="Arial"/>
                  <w:szCs w:val="22"/>
                </w:rPr>
                <w:t>Relevant emergency authorities</w:t>
              </w:r>
            </w:hyperlink>
          </w:p>
          <w:p w14:paraId="541BB4F5" w14:textId="77777777" w:rsidR="00AA6478" w:rsidRPr="000F13A7" w:rsidRDefault="00793828" w:rsidP="000A5D3A">
            <w:pPr>
              <w:rPr>
                <w:rFonts w:cs="Arial"/>
                <w:szCs w:val="22"/>
              </w:rPr>
            </w:pPr>
            <w:hyperlink r:id="rId15">
              <w:r w:rsidR="00AA6478" w:rsidRPr="000F13A7">
                <w:rPr>
                  <w:rStyle w:val="Hyperlink"/>
                  <w:rFonts w:cs="Arial"/>
                  <w:szCs w:val="22"/>
                </w:rPr>
                <w:t>Incident response plan (crash card)</w:t>
              </w:r>
            </w:hyperlink>
          </w:p>
          <w:p w14:paraId="45F9F55E" w14:textId="77777777" w:rsidR="00AA6478" w:rsidRPr="000F13A7" w:rsidRDefault="00793828" w:rsidP="000A5D3A">
            <w:pPr>
              <w:rPr>
                <w:rFonts w:cs="Arial"/>
                <w:szCs w:val="22"/>
              </w:rPr>
            </w:pPr>
            <w:hyperlink r:id="rId16" w:anchor="Emergency1">
              <w:r w:rsidR="00AA6478" w:rsidRPr="000F13A7">
                <w:rPr>
                  <w:rStyle w:val="Hyperlink"/>
                  <w:rFonts w:cs="Arial"/>
                  <w:szCs w:val="22"/>
                </w:rPr>
                <w:t>Sample communications plan</w:t>
              </w:r>
            </w:hyperlink>
          </w:p>
          <w:p w14:paraId="2146F33D" w14:textId="77777777" w:rsidR="00AA6478" w:rsidRPr="000F13A7" w:rsidRDefault="00793828" w:rsidP="000A5D3A">
            <w:pPr>
              <w:rPr>
                <w:rStyle w:val="Hyperlink"/>
                <w:rFonts w:cs="Arial"/>
                <w:szCs w:val="22"/>
              </w:rPr>
            </w:pPr>
            <w:hyperlink r:id="rId17">
              <w:r w:rsidR="00AA6478" w:rsidRPr="000F13A7">
                <w:rPr>
                  <w:rStyle w:val="Hyperlink"/>
                  <w:rFonts w:cs="Arial"/>
                </w:rPr>
                <w:t>Emergency Response Exercise Debrief and Report Template</w:t>
              </w:r>
            </w:hyperlink>
          </w:p>
          <w:p w14:paraId="0075F53E" w14:textId="626952CB" w:rsidR="00AA6478" w:rsidRPr="00236343" w:rsidRDefault="00793828" w:rsidP="000A5D3A">
            <w:pPr>
              <w:rPr>
                <w:rFonts w:eastAsia="Arial" w:cs="Arial"/>
                <w:sz w:val="16"/>
                <w:szCs w:val="22"/>
              </w:rPr>
            </w:pPr>
            <w:hyperlink r:id="rId18" w:history="1">
              <w:r w:rsidR="00AA6478" w:rsidRPr="00845562">
                <w:rPr>
                  <w:rStyle w:val="Hyperlink"/>
                  <w:rFonts w:eastAsia="Montserrat Medium" w:cs="Montserrat Medium"/>
                </w:rPr>
                <w:t>Emergency evacuation procedure rehearsals</w:t>
              </w:r>
            </w:hyperlink>
          </w:p>
        </w:tc>
      </w:tr>
      <w:tr w:rsidR="00AA6478" w:rsidRPr="000F13A7" w14:paraId="49F4BDE2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732E1551" w14:textId="77777777" w:rsidR="00AA6478" w:rsidRPr="000F13A7" w:rsidRDefault="00AA6478" w:rsidP="000A5D3A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AA6478" w:rsidRPr="000F13A7" w14:paraId="6123F24C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D2571E0" w14:textId="77777777" w:rsidR="00AA6478" w:rsidRPr="000F13A7" w:rsidRDefault="00AA6478" w:rsidP="000A5D3A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14:paraId="308E71FF" w14:textId="6CC2FE3B" w:rsidR="00AA6478" w:rsidRPr="000F13A7" w:rsidRDefault="00AA6478" w:rsidP="000A5D3A">
            <w:pPr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</w:tcPr>
          <w:p w14:paraId="63B81262" w14:textId="77777777" w:rsidR="00AA6478" w:rsidRPr="000F13A7" w:rsidRDefault="00AA6478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27A63622" w14:textId="77777777" w:rsidR="00AA6478" w:rsidRPr="000F13A7" w:rsidRDefault="00AA6478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2E778BD9" w14:textId="77777777" w:rsidR="00AA6478" w:rsidRPr="000F13A7" w:rsidRDefault="00AA6478" w:rsidP="00AA6478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 preschool is compliant with legislative standards related to this procedure at all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times</w:t>
            </w:r>
            <w:proofErr w:type="gramEnd"/>
          </w:p>
          <w:p w14:paraId="3B3CC0F9" w14:textId="77777777" w:rsidR="00AA6478" w:rsidRPr="000F13A7" w:rsidRDefault="00AA6478" w:rsidP="00AA6478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14:paraId="24C3F2B1" w14:textId="77777777" w:rsidR="00AA6478" w:rsidRPr="000F13A7" w:rsidRDefault="00AA6478" w:rsidP="00AA6478">
            <w:pPr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all procedures are current and reviewed as part of a continuous cycle of self- assessment.</w:t>
            </w:r>
          </w:p>
          <w:p w14:paraId="0C4228CD" w14:textId="77777777" w:rsidR="00AA6478" w:rsidRPr="000F13A7" w:rsidRDefault="00AA6478" w:rsidP="000A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highlight w:val="yellow"/>
                <w:lang w:eastAsia="zh-CN"/>
              </w:rPr>
            </w:pPr>
            <w:r w:rsidRPr="000F13A7">
              <w:rPr>
                <w:rFonts w:eastAsia="Calibri" w:cs="Arial"/>
                <w:sz w:val="22"/>
                <w:szCs w:val="22"/>
                <w:shd w:val="clear" w:color="auto" w:fill="FFFFFF"/>
              </w:rPr>
              <w:t xml:space="preserve">The principal ensures that a serious incident notification is made to Early Learning within 24 hours when there has been an emergency at the preschool that posed a risk to the health, safety or wellbeing of the children.  </w:t>
            </w:r>
          </w:p>
        </w:tc>
      </w:tr>
      <w:tr w:rsidR="00AA6478" w:rsidRPr="000F13A7" w14:paraId="614C58D5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3B1345CC" w14:textId="77777777" w:rsidR="00AA6478" w:rsidRPr="000F13A7" w:rsidRDefault="00AA647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14:paraId="6D696412" w14:textId="0F9FFED8" w:rsidR="00AA6478" w:rsidRPr="000F13A7" w:rsidRDefault="00AA6478" w:rsidP="000A5D3A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  <w:shd w:val="clear" w:color="auto" w:fill="auto"/>
          </w:tcPr>
          <w:p w14:paraId="7F30F2E2" w14:textId="01496473" w:rsidR="00AA6478" w:rsidRPr="00333AEF" w:rsidRDefault="00AA6478" w:rsidP="000A5D3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lastRenderedPageBreak/>
              <w:t xml:space="preserve">The preschool supervisor supports the principal in their role and is responsible for leading the review of this procedure through a process of </w:t>
            </w:r>
            <w:r w:rsidRPr="000F13A7">
              <w:rPr>
                <w:rFonts w:cs="Arial"/>
                <w:sz w:val="22"/>
                <w:szCs w:val="22"/>
              </w:rPr>
              <w:lastRenderedPageBreak/>
              <w:t xml:space="preserve">self-assessment and critical reflection. </w:t>
            </w:r>
            <w:r w:rsidRPr="00333AEF">
              <w:rPr>
                <w:rFonts w:cs="Arial"/>
                <w:sz w:val="22"/>
                <w:szCs w:val="22"/>
              </w:rPr>
              <w:t>This include</w:t>
            </w:r>
            <w:r w:rsidR="00333AEF" w:rsidRPr="00333AEF">
              <w:rPr>
                <w:rFonts w:cs="Arial"/>
                <w:sz w:val="22"/>
                <w:szCs w:val="22"/>
              </w:rPr>
              <w:t>s</w:t>
            </w:r>
            <w:r w:rsidRPr="00333AEF">
              <w:rPr>
                <w:rFonts w:cs="Arial"/>
                <w:sz w:val="22"/>
                <w:szCs w:val="22"/>
              </w:rPr>
              <w:t xml:space="preserve">: </w:t>
            </w:r>
          </w:p>
          <w:p w14:paraId="13E2BB1F" w14:textId="77777777" w:rsidR="00AA6478" w:rsidRPr="00333AEF" w:rsidRDefault="00AA6478" w:rsidP="00AA6478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333AEF">
              <w:rPr>
                <w:rFonts w:ascii="Montserrat" w:hAnsi="Montserrat"/>
                <w:sz w:val="22"/>
                <w:szCs w:val="22"/>
              </w:rPr>
              <w:t>analysing</w:t>
            </w:r>
            <w:proofErr w:type="spellEnd"/>
            <w:r w:rsidRPr="00333AEF">
              <w:rPr>
                <w:rFonts w:ascii="Montserrat" w:hAnsi="Montserrat"/>
                <w:sz w:val="22"/>
                <w:szCs w:val="22"/>
              </w:rPr>
              <w:t xml:space="preserve"> complaints, incidents or issues and what the implications are for the updates to this procedure</w:t>
            </w:r>
          </w:p>
          <w:p w14:paraId="7C3140D7" w14:textId="77777777" w:rsidR="00AA6478" w:rsidRPr="00333AEF" w:rsidRDefault="00AA6478" w:rsidP="00AA6478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3AEF">
              <w:rPr>
                <w:rFonts w:ascii="Montserrat" w:hAnsi="Montserrat"/>
                <w:sz w:val="22"/>
                <w:szCs w:val="22"/>
              </w:rPr>
              <w:t xml:space="preserve">reflecting on how this procedure is informed by relevant </w:t>
            </w:r>
            <w:proofErr w:type="spellStart"/>
            <w:r w:rsidRPr="00333AEF">
              <w:rPr>
                <w:rFonts w:ascii="Montserrat" w:hAnsi="Montserrat"/>
                <w:sz w:val="22"/>
                <w:szCs w:val="22"/>
              </w:rPr>
              <w:t>recognised</w:t>
            </w:r>
            <w:proofErr w:type="spellEnd"/>
            <w:r w:rsidRPr="00333AEF">
              <w:rPr>
                <w:rFonts w:ascii="Montserrat" w:hAnsi="Montserrat"/>
                <w:sz w:val="22"/>
                <w:szCs w:val="22"/>
              </w:rPr>
              <w:t xml:space="preserve"> authorities</w:t>
            </w:r>
          </w:p>
          <w:p w14:paraId="08917B3C" w14:textId="77777777" w:rsidR="00AA6478" w:rsidRPr="00333AEF" w:rsidRDefault="00AA6478" w:rsidP="00AA6478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3AEF">
              <w:rPr>
                <w:rFonts w:ascii="Montserrat" w:hAnsi="Montserrat"/>
                <w:sz w:val="22"/>
                <w:szCs w:val="22"/>
              </w:rPr>
              <w:t>planning and discussing ways to engage with families and communities, including how changes are communicated</w:t>
            </w:r>
          </w:p>
          <w:p w14:paraId="108F3762" w14:textId="641CFD3A" w:rsidR="00AA6478" w:rsidRPr="00333AEF" w:rsidRDefault="00AA6478" w:rsidP="00333AEF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3AEF">
              <w:rPr>
                <w:rFonts w:ascii="Montserrat" w:hAnsi="Montserrat"/>
                <w:sz w:val="22"/>
                <w:szCs w:val="22"/>
              </w:rPr>
              <w:t>developing strategies to induct all staff when procedures are updated to ensure practice is embedded</w:t>
            </w:r>
            <w:r w:rsidR="00333AEF" w:rsidRPr="00333AEF">
              <w:rPr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AA6478" w:rsidRPr="000F13A7" w14:paraId="4EA71288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8F8BFFD" w14:textId="77777777" w:rsidR="00AA6478" w:rsidRPr="000F13A7" w:rsidRDefault="00AA647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Preschool educators</w:t>
            </w:r>
          </w:p>
          <w:p w14:paraId="09EA3A3C" w14:textId="2377685F" w:rsidR="00AA6478" w:rsidRPr="000F13A7" w:rsidRDefault="00AA6478" w:rsidP="000A5D3A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</w:tcPr>
          <w:p w14:paraId="79C8C3CB" w14:textId="77777777" w:rsidR="00AA6478" w:rsidRPr="000F13A7" w:rsidRDefault="00AA6478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14:paraId="260C4533" w14:textId="77777777" w:rsidR="00AA6478" w:rsidRPr="000F13A7" w:rsidRDefault="00AA6478" w:rsidP="00AA6478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14:paraId="3FC77225" w14:textId="77777777" w:rsidR="00AA6478" w:rsidRPr="000F13A7" w:rsidRDefault="00AA6478" w:rsidP="00AA6478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14:paraId="6172CD41" w14:textId="77777777" w:rsidR="00AA6478" w:rsidRPr="000F13A7" w:rsidRDefault="00AA6478" w:rsidP="00AA6478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14:paraId="094C495C" w14:textId="6839AE02" w:rsidR="00AA6478" w:rsidRPr="00333AEF" w:rsidRDefault="00AA6478" w:rsidP="00333AEF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</w:tc>
      </w:tr>
      <w:tr w:rsidR="00AA6478" w:rsidRPr="000F13A7" w14:paraId="6D05AC2F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7A7EC983" w14:textId="77777777" w:rsidR="00AA6478" w:rsidRPr="000F13A7" w:rsidRDefault="00AA6478" w:rsidP="000A5D3A">
            <w:pPr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</w:rPr>
              <w:t>Procedure</w:t>
            </w:r>
          </w:p>
        </w:tc>
      </w:tr>
      <w:tr w:rsidR="00AA6478" w:rsidRPr="000F13A7" w14:paraId="752C009C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0DAB822F" w14:textId="77777777" w:rsidR="00AA6478" w:rsidRPr="000F13A7" w:rsidRDefault="00AA647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Planning and displayed information</w:t>
            </w:r>
          </w:p>
        </w:tc>
        <w:tc>
          <w:tcPr>
            <w:tcW w:w="8418" w:type="dxa"/>
            <w:gridSpan w:val="2"/>
            <w:shd w:val="clear" w:color="auto" w:fill="auto"/>
          </w:tcPr>
          <w:p w14:paraId="07AE0956" w14:textId="4AE33381" w:rsidR="00AA6478" w:rsidRPr="000F13A7" w:rsidRDefault="00AA6478" w:rsidP="00AA6478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This procedure is informed by the whole school </w:t>
            </w:r>
            <w:r w:rsidRPr="000F13A7">
              <w:rPr>
                <w:rFonts w:ascii="Montserrat" w:hAnsi="Montserrat"/>
                <w:i/>
                <w:sz w:val="22"/>
                <w:szCs w:val="22"/>
              </w:rPr>
              <w:t xml:space="preserve">Emergency Management Plan, </w:t>
            </w:r>
            <w:r w:rsidRPr="000F13A7">
              <w:rPr>
                <w:rFonts w:ascii="Montserrat" w:hAnsi="Montserrat"/>
                <w:sz w:val="22"/>
                <w:szCs w:val="22"/>
              </w:rPr>
              <w:t>which</w:t>
            </w:r>
            <w:r w:rsidRPr="000F13A7">
              <w:rPr>
                <w:rFonts w:ascii="Montserrat" w:hAnsi="Montserrat"/>
                <w:i/>
                <w:sz w:val="22"/>
                <w:szCs w:val="22"/>
              </w:rPr>
              <w:t xml:space="preserve"> </w:t>
            </w:r>
            <w:r w:rsidRPr="000F13A7">
              <w:rPr>
                <w:rFonts w:ascii="Montserrat" w:hAnsi="Montserrat"/>
                <w:sz w:val="22"/>
                <w:szCs w:val="22"/>
              </w:rPr>
              <w:t>details emergency</w:t>
            </w:r>
            <w:r w:rsidRPr="000F13A7">
              <w:rPr>
                <w:rFonts w:ascii="Montserrat" w:hAnsi="Montserrat"/>
                <w:i/>
                <w:sz w:val="22"/>
                <w:szCs w:val="22"/>
              </w:rPr>
              <w:t xml:space="preserve"> 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authorities consulted in its development. </w:t>
            </w:r>
            <w:r w:rsidR="00333AEF">
              <w:rPr>
                <w:rFonts w:ascii="Montserrat" w:hAnsi="Montserrat"/>
                <w:sz w:val="22"/>
                <w:szCs w:val="22"/>
              </w:rPr>
              <w:t xml:space="preserve">Staff were made aware of this plan through consultation with the WHS committee. It is stored on the 5 external exists at the preschool. </w:t>
            </w:r>
          </w:p>
          <w:p w14:paraId="3AA8EDED" w14:textId="50BCC7DF" w:rsidR="00AA6478" w:rsidRPr="002C2833" w:rsidRDefault="00AA6478" w:rsidP="00AA6478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2C2833">
              <w:rPr>
                <w:rFonts w:ascii="Montserrat" w:hAnsi="Montserrat"/>
                <w:sz w:val="22"/>
                <w:szCs w:val="22"/>
              </w:rPr>
              <w:t xml:space="preserve">Instructions for emergency procedures and evacuation maps are clearly displayed at each preschool exit. </w:t>
            </w:r>
          </w:p>
          <w:p w14:paraId="7DBC7416" w14:textId="23C5ED6E" w:rsidR="00AA6478" w:rsidRPr="000F13A7" w:rsidRDefault="00AA6478" w:rsidP="00AA6478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Emergency contact phone numbers are displayed with the preschool landline phone.</w:t>
            </w:r>
            <w:r w:rsidRPr="000F13A7">
              <w:rPr>
                <w:rFonts w:ascii="Montserrat" w:hAnsi="Montserrat"/>
                <w:color w:val="FF0000"/>
                <w:sz w:val="22"/>
                <w:szCs w:val="22"/>
              </w:rPr>
              <w:t xml:space="preserve"> </w:t>
            </w:r>
          </w:p>
          <w:p w14:paraId="41BE6BC6" w14:textId="77777777" w:rsidR="00AA6478" w:rsidRPr="000F13A7" w:rsidRDefault="00AA6478" w:rsidP="00AA6478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I</w:t>
            </w:r>
            <w:r w:rsidRPr="000F13A7">
              <w:rPr>
                <w:rFonts w:ascii="Montserrat" w:eastAsia="Arial" w:hAnsi="Montserrat"/>
                <w:sz w:val="22"/>
                <w:szCs w:val="22"/>
              </w:rPr>
              <w:t>nformation related to evacuation to the emergency assembly point / s is included in the risk management plan for visiting the school.</w:t>
            </w:r>
          </w:p>
          <w:p w14:paraId="41396777" w14:textId="307D86A7" w:rsidR="00AA6478" w:rsidRPr="000F13A7" w:rsidRDefault="00AA6478" w:rsidP="00AA6478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eastAsia="Arial" w:hAnsi="Montserrat"/>
                <w:sz w:val="22"/>
                <w:szCs w:val="22"/>
              </w:rPr>
              <w:t>A risk management plan is prepared annually related to potential emergencies related to the preschool.</w:t>
            </w:r>
            <w:r w:rsidR="00333AEF">
              <w:rPr>
                <w:rFonts w:ascii="Montserrat" w:eastAsia="Arial" w:hAnsi="Montserrat"/>
                <w:sz w:val="22"/>
                <w:szCs w:val="22"/>
              </w:rPr>
              <w:t xml:space="preserve"> This </w:t>
            </w:r>
            <w:r w:rsidR="00333AEF" w:rsidRPr="00333AEF">
              <w:rPr>
                <w:rFonts w:ascii="Montserrat" w:eastAsia="Arial" w:hAnsi="Montserrat"/>
                <w:sz w:val="22"/>
                <w:szCs w:val="22"/>
              </w:rPr>
              <w:t>i</w:t>
            </w:r>
            <w:r w:rsidRPr="00333AEF">
              <w:rPr>
                <w:rFonts w:ascii="Montserrat" w:eastAsia="Arial" w:hAnsi="Montserrat"/>
                <w:sz w:val="22"/>
                <w:szCs w:val="22"/>
              </w:rPr>
              <w:t>nclude</w:t>
            </w:r>
            <w:r w:rsidR="00333AEF" w:rsidRPr="00333AEF">
              <w:rPr>
                <w:rFonts w:ascii="Montserrat" w:eastAsia="Arial" w:hAnsi="Montserrat"/>
                <w:sz w:val="22"/>
                <w:szCs w:val="22"/>
              </w:rPr>
              <w:t>s</w:t>
            </w:r>
            <w:r w:rsidRPr="00333AEF">
              <w:rPr>
                <w:rFonts w:ascii="Montserrat" w:eastAsia="Arial" w:hAnsi="Montserrat"/>
                <w:sz w:val="22"/>
                <w:szCs w:val="22"/>
              </w:rPr>
              <w:t xml:space="preserve"> fire, flood, intruder, falling branch or tree</w:t>
            </w:r>
            <w:r w:rsidR="00333AEF" w:rsidRPr="00333AEF">
              <w:rPr>
                <w:rFonts w:ascii="Montserrat" w:eastAsia="Arial" w:hAnsi="Montserrat"/>
                <w:sz w:val="22"/>
                <w:szCs w:val="22"/>
              </w:rPr>
              <w:t>, storm, bomb threat and motor vehicle crashing into the building</w:t>
            </w:r>
            <w:r w:rsidRPr="00333AEF">
              <w:rPr>
                <w:rFonts w:ascii="Montserrat" w:eastAsia="Arial" w:hAnsi="Montserrat"/>
                <w:sz w:val="22"/>
                <w:szCs w:val="22"/>
              </w:rPr>
              <w:t xml:space="preserve">. </w:t>
            </w:r>
            <w:r w:rsidR="00333AEF" w:rsidRPr="00333AEF">
              <w:rPr>
                <w:rFonts w:ascii="Montserrat" w:eastAsia="Arial" w:hAnsi="Montserrat"/>
                <w:sz w:val="22"/>
                <w:szCs w:val="22"/>
              </w:rPr>
              <w:t xml:space="preserve">This is updated annually by the preschool </w:t>
            </w:r>
            <w:proofErr w:type="gramStart"/>
            <w:r w:rsidR="00333AEF" w:rsidRPr="00333AEF">
              <w:rPr>
                <w:rFonts w:ascii="Montserrat" w:eastAsia="Arial" w:hAnsi="Montserrat"/>
                <w:sz w:val="22"/>
                <w:szCs w:val="22"/>
              </w:rPr>
              <w:t>supervisor</w:t>
            </w:r>
            <w:proofErr w:type="gramEnd"/>
            <w:r w:rsidR="00333AEF" w:rsidRPr="00333AEF">
              <w:rPr>
                <w:rFonts w:ascii="Montserrat" w:eastAsia="Arial" w:hAnsi="Montserrat"/>
                <w:sz w:val="22"/>
                <w:szCs w:val="22"/>
              </w:rPr>
              <w:t xml:space="preserve"> and it is stored on the 5 external exists at the preschool.</w:t>
            </w:r>
            <w:r w:rsidRPr="00333AEF">
              <w:rPr>
                <w:rFonts w:ascii="Montserrat" w:eastAsia="Arial" w:hAnsi="Montserrat"/>
                <w:sz w:val="22"/>
                <w:szCs w:val="22"/>
              </w:rPr>
              <w:t xml:space="preserve"> </w:t>
            </w:r>
          </w:p>
          <w:p w14:paraId="52432695" w14:textId="77777777" w:rsidR="00AA6478" w:rsidRPr="000F13A7" w:rsidRDefault="00AA6478" w:rsidP="00AA647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Cs/>
                <w:sz w:val="22"/>
                <w:szCs w:val="22"/>
              </w:rPr>
            </w:pPr>
            <w:r w:rsidRPr="000F13A7">
              <w:rPr>
                <w:rFonts w:ascii="Montserrat" w:hAnsi="Montserrat"/>
                <w:bCs/>
                <w:sz w:val="22"/>
                <w:szCs w:val="22"/>
              </w:rPr>
              <w:t xml:space="preserve">A serious incident notification will be made to Early Learning </w:t>
            </w:r>
            <w:r w:rsidRPr="000F13A7">
              <w:rPr>
                <w:rFonts w:ascii="Montserrat" w:eastAsia="Times New Roman" w:hAnsi="Montserrat"/>
                <w:bCs/>
                <w:sz w:val="22"/>
                <w:szCs w:val="22"/>
                <w:lang w:eastAsia="en-AU"/>
              </w:rPr>
              <w:t xml:space="preserve">(phone 1300 083 698) </w:t>
            </w:r>
            <w:r w:rsidRPr="000F13A7">
              <w:rPr>
                <w:rFonts w:ascii="Montserrat" w:hAnsi="Montserrat"/>
                <w:bCs/>
                <w:sz w:val="22"/>
                <w:szCs w:val="22"/>
              </w:rPr>
              <w:t xml:space="preserve">within 24 hours when there has been an emergency at the preschool that posed a risk to the health, safety or wellbeing of the children or if emergency services attended the preschool.  </w:t>
            </w:r>
          </w:p>
        </w:tc>
      </w:tr>
      <w:tr w:rsidR="00AA6478" w:rsidRPr="000F13A7" w14:paraId="6B1941FB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342062C0" w14:textId="77777777" w:rsidR="00AA6478" w:rsidRPr="000F13A7" w:rsidRDefault="00AA647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 xml:space="preserve">Evacuation and </w:t>
            </w: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emergency procedures rehearsals</w:t>
            </w:r>
          </w:p>
        </w:tc>
        <w:tc>
          <w:tcPr>
            <w:tcW w:w="8418" w:type="dxa"/>
            <w:gridSpan w:val="2"/>
            <w:shd w:val="clear" w:color="auto" w:fill="auto"/>
          </w:tcPr>
          <w:p w14:paraId="59791FD0" w14:textId="77777777" w:rsidR="00AA6478" w:rsidRPr="000F13A7" w:rsidRDefault="00AA6478" w:rsidP="00AA6478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lastRenderedPageBreak/>
              <w:t xml:space="preserve">Rehearsals for all emergency procedures and evacuations take place at least every 12 weeks (which is double the number required </w:t>
            </w:r>
            <w:r w:rsidRPr="000F13A7">
              <w:rPr>
                <w:rFonts w:ascii="Montserrat" w:hAnsi="Montserrat"/>
                <w:sz w:val="22"/>
                <w:szCs w:val="22"/>
              </w:rPr>
              <w:lastRenderedPageBreak/>
              <w:t>in the school).</w:t>
            </w:r>
          </w:p>
          <w:p w14:paraId="16C65405" w14:textId="77777777" w:rsidR="00AA6478" w:rsidRPr="000F13A7" w:rsidRDefault="00AA6478" w:rsidP="00AA6478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These take place at various times and days of the week and </w:t>
            </w:r>
            <w:proofErr w:type="spellStart"/>
            <w:r w:rsidRPr="000F13A7">
              <w:rPr>
                <w:rFonts w:ascii="Montserrat" w:hAnsi="Montserrat"/>
                <w:sz w:val="22"/>
                <w:szCs w:val="22"/>
              </w:rPr>
              <w:t>utilise</w:t>
            </w:r>
            <w:proofErr w:type="spellEnd"/>
            <w:r w:rsidRPr="000F13A7">
              <w:rPr>
                <w:rFonts w:ascii="Montserrat" w:hAnsi="Montserrat"/>
                <w:sz w:val="22"/>
                <w:szCs w:val="22"/>
              </w:rPr>
              <w:t xml:space="preserve"> different exit routes. </w:t>
            </w:r>
          </w:p>
          <w:p w14:paraId="5191F50B" w14:textId="77777777" w:rsidR="00AA6478" w:rsidRPr="000F13A7" w:rsidRDefault="00AA6478" w:rsidP="00AA6478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staff, visitors, volunteers, children and the responsible person in charge (principal) present at the time of a rehearsal, take part in the rehearsal.</w:t>
            </w:r>
          </w:p>
          <w:p w14:paraId="30B6AD0B" w14:textId="025C6045" w:rsidR="00AA6478" w:rsidRPr="00333AEF" w:rsidRDefault="00AA6478" w:rsidP="000A5D3A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333AEF">
              <w:rPr>
                <w:rFonts w:ascii="Montserrat" w:hAnsi="Montserrat"/>
                <w:sz w:val="22"/>
                <w:szCs w:val="22"/>
              </w:rPr>
              <w:t xml:space="preserve">Following 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a rehearsal </w:t>
            </w:r>
            <w:r w:rsidR="00793828">
              <w:rPr>
                <w:rFonts w:ascii="Montserrat" w:hAnsi="Montserrat"/>
                <w:sz w:val="22"/>
                <w:szCs w:val="22"/>
              </w:rPr>
              <w:t>an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 evaluation of it is made and documented. This documentation includes a list of the children and staff present and suggests any required modifications to the emergency procedures or evacuation. </w:t>
            </w:r>
            <w:r w:rsidR="00333AEF">
              <w:rPr>
                <w:rFonts w:ascii="Montserrat" w:hAnsi="Montserrat"/>
                <w:sz w:val="22"/>
                <w:szCs w:val="22"/>
              </w:rPr>
              <w:t xml:space="preserve">The documentation is maintained by both the preschool teacher </w:t>
            </w:r>
            <w:proofErr w:type="gramStart"/>
            <w:r w:rsidR="00333AEF">
              <w:rPr>
                <w:rFonts w:ascii="Montserrat" w:hAnsi="Montserrat"/>
                <w:sz w:val="22"/>
                <w:szCs w:val="22"/>
              </w:rPr>
              <w:t>and also</w:t>
            </w:r>
            <w:proofErr w:type="gramEnd"/>
            <w:r w:rsidR="00333AEF">
              <w:rPr>
                <w:rFonts w:ascii="Montserrat" w:hAnsi="Montserrat"/>
                <w:sz w:val="22"/>
                <w:szCs w:val="22"/>
              </w:rPr>
              <w:t xml:space="preserve"> the principal. The preschool teacher keeps a copy in the preschool on file and the principal inputs the information in </w:t>
            </w:r>
            <w:r w:rsidRPr="00333AEF">
              <w:rPr>
                <w:rFonts w:ascii="Montserrat" w:hAnsi="Montserrat"/>
                <w:i/>
                <w:iCs/>
                <w:sz w:val="22"/>
                <w:szCs w:val="22"/>
              </w:rPr>
              <w:t>In Case of Emergency (ICE)</w:t>
            </w:r>
            <w:r w:rsidR="00333AEF" w:rsidRPr="00333AEF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</w:p>
        </w:tc>
      </w:tr>
      <w:tr w:rsidR="00AA6478" w:rsidRPr="000F13A7" w14:paraId="21CDE887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30522DC" w14:textId="77777777" w:rsidR="00AA6478" w:rsidRPr="000F13A7" w:rsidRDefault="00AA647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During an evacuation</w:t>
            </w:r>
          </w:p>
        </w:tc>
        <w:tc>
          <w:tcPr>
            <w:tcW w:w="8418" w:type="dxa"/>
            <w:gridSpan w:val="2"/>
          </w:tcPr>
          <w:p w14:paraId="37172252" w14:textId="4CF15201" w:rsidR="00AA6478" w:rsidRPr="000F13A7" w:rsidRDefault="00AA6478" w:rsidP="00AA647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Theme="minorEastAsia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 preschool follows the evacuation procedure noted in the whole school </w:t>
            </w:r>
            <w:r w:rsidRPr="000F13A7">
              <w:rPr>
                <w:rFonts w:ascii="Montserrat" w:hAnsi="Montserrat"/>
                <w:i/>
                <w:iCs/>
                <w:sz w:val="22"/>
                <w:szCs w:val="22"/>
              </w:rPr>
              <w:t xml:space="preserve">Emergency Management Plan. </w:t>
            </w:r>
          </w:p>
          <w:p w14:paraId="0D8C79CF" w14:textId="77777777" w:rsidR="00AA6478" w:rsidRPr="000F13A7" w:rsidRDefault="00AA6478" w:rsidP="00AA647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On evacuating, the following items are taken with the group:</w:t>
            </w:r>
          </w:p>
          <w:p w14:paraId="6129C1C1" w14:textId="77777777" w:rsidR="00AA6478" w:rsidRPr="000F13A7" w:rsidRDefault="00AA6478" w:rsidP="00AA6478">
            <w:pPr>
              <w:pStyle w:val="ListParagraph"/>
              <w:numPr>
                <w:ilvl w:val="1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arrivals and departures register </w:t>
            </w:r>
          </w:p>
          <w:p w14:paraId="19FAF4DD" w14:textId="14FDD0FF" w:rsidR="00AA6478" w:rsidRPr="000F13A7" w:rsidRDefault="00AA6478" w:rsidP="00AA6478">
            <w:pPr>
              <w:pStyle w:val="ListParagraph"/>
              <w:numPr>
                <w:ilvl w:val="1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first aid kit </w:t>
            </w:r>
          </w:p>
          <w:p w14:paraId="4B907D67" w14:textId="77777777" w:rsidR="00AA6478" w:rsidRPr="000F13A7" w:rsidRDefault="00AA6478" w:rsidP="00AA6478">
            <w:pPr>
              <w:pStyle w:val="ListParagraph"/>
              <w:numPr>
                <w:ilvl w:val="1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individual emergency medication and medical plans</w:t>
            </w:r>
          </w:p>
          <w:p w14:paraId="0127BE53" w14:textId="77777777" w:rsidR="00AA6478" w:rsidRPr="000F13A7" w:rsidRDefault="00AA6478" w:rsidP="00AA6478">
            <w:pPr>
              <w:pStyle w:val="ListParagraph"/>
              <w:numPr>
                <w:ilvl w:val="1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children’s emergency contacts</w:t>
            </w:r>
          </w:p>
          <w:p w14:paraId="6CBD2AD3" w14:textId="32DEB4F3" w:rsidR="00AA6478" w:rsidRPr="00333AEF" w:rsidRDefault="00333AEF" w:rsidP="000A5D3A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3AEF">
              <w:rPr>
                <w:rFonts w:ascii="Montserrat" w:hAnsi="Montserrat"/>
                <w:sz w:val="22"/>
                <w:szCs w:val="22"/>
              </w:rPr>
              <w:t>These things are carried by the SLSO</w:t>
            </w:r>
            <w:r>
              <w:rPr>
                <w:rFonts w:ascii="Montserrat" w:hAnsi="Montserrat"/>
                <w:sz w:val="22"/>
                <w:szCs w:val="22"/>
              </w:rPr>
              <w:t xml:space="preserve"> in the go bag</w:t>
            </w:r>
            <w:r w:rsidRPr="00333AEF">
              <w:rPr>
                <w:rFonts w:ascii="Montserrat" w:hAnsi="Montserrat"/>
                <w:sz w:val="22"/>
                <w:szCs w:val="22"/>
              </w:rPr>
              <w:t>.</w:t>
            </w:r>
          </w:p>
          <w:p w14:paraId="3020D518" w14:textId="0AFE1881" w:rsidR="00AA6478" w:rsidRPr="000F13A7" w:rsidRDefault="00AA6478" w:rsidP="00AA647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On hearing the signal to </w:t>
            </w:r>
            <w:r w:rsidRPr="000F13A7">
              <w:rPr>
                <w:rFonts w:ascii="Montserrat" w:hAnsi="Montserrat"/>
                <w:i/>
                <w:iCs/>
                <w:sz w:val="22"/>
                <w:szCs w:val="22"/>
              </w:rPr>
              <w:t>evacuate</w:t>
            </w:r>
            <w:r w:rsidRPr="000F13A7">
              <w:rPr>
                <w:rFonts w:ascii="Montserrat" w:hAnsi="Montserrat"/>
                <w:sz w:val="22"/>
                <w:szCs w:val="22"/>
              </w:rPr>
              <w:t>, the preschool educators instruct the children to assemble</w:t>
            </w:r>
            <w:r w:rsidR="00786E58">
              <w:rPr>
                <w:rFonts w:ascii="Montserrat" w:hAnsi="Montserrat"/>
                <w:sz w:val="22"/>
                <w:szCs w:val="22"/>
              </w:rPr>
              <w:t xml:space="preserve"> in 2 lines on the group time mat.</w:t>
            </w:r>
          </w:p>
          <w:p w14:paraId="769BC312" w14:textId="0810E02B" w:rsidR="00AA6478" w:rsidRPr="000F13A7" w:rsidRDefault="00AA6478" w:rsidP="00AA647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 head count is made on leaving the preschool premises and repeated periodically while away from the preschool site. </w:t>
            </w:r>
            <w:r w:rsidR="00786E58">
              <w:rPr>
                <w:rFonts w:ascii="Montserrat" w:hAnsi="Montserrat"/>
                <w:sz w:val="22"/>
                <w:szCs w:val="22"/>
              </w:rPr>
              <w:t xml:space="preserve">The group leaves the preschool in 2 lines </w:t>
            </w:r>
            <w:r w:rsidRPr="00786E58">
              <w:rPr>
                <w:rFonts w:ascii="Montserrat" w:hAnsi="Montserrat"/>
                <w:sz w:val="22"/>
                <w:szCs w:val="22"/>
              </w:rPr>
              <w:t xml:space="preserve">with one educator at the end checking the premises are empty on leaving. </w:t>
            </w:r>
            <w:r w:rsidR="00786E58" w:rsidRPr="00786E58">
              <w:rPr>
                <w:rFonts w:ascii="Montserrat" w:hAnsi="Montserrat"/>
                <w:sz w:val="22"/>
                <w:szCs w:val="22"/>
              </w:rPr>
              <w:t xml:space="preserve">Any children that </w:t>
            </w:r>
            <w:r w:rsidRPr="00786E58">
              <w:rPr>
                <w:rFonts w:ascii="Montserrat" w:hAnsi="Montserrat"/>
                <w:sz w:val="22"/>
                <w:szCs w:val="22"/>
              </w:rPr>
              <w:t>require individual assistance to evacuate the premise</w:t>
            </w:r>
            <w:r w:rsidR="00786E58" w:rsidRPr="00786E58">
              <w:rPr>
                <w:rFonts w:ascii="Montserrat" w:hAnsi="Montserrat"/>
                <w:sz w:val="22"/>
                <w:szCs w:val="22"/>
              </w:rPr>
              <w:t>s are paired with the preschool teacher or SLSO.</w:t>
            </w:r>
          </w:p>
          <w:p w14:paraId="5F8C3B5B" w14:textId="7C940C1C" w:rsidR="00AA6478" w:rsidRPr="00786E58" w:rsidRDefault="00AA6478" w:rsidP="00786E5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group follows the evacuation route to the designated assembly point. The group waits here until instructed to do otherwise by the principal.</w:t>
            </w:r>
          </w:p>
        </w:tc>
      </w:tr>
      <w:tr w:rsidR="00AA6478" w:rsidRPr="000F13A7" w14:paraId="3DAE7081" w14:textId="77777777" w:rsidTr="00786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7C723637" w14:textId="77777777" w:rsidR="00AA6478" w:rsidRPr="000F13A7" w:rsidRDefault="00AA6478" w:rsidP="000A5D3A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During an emergency lockdown</w:t>
            </w:r>
          </w:p>
        </w:tc>
        <w:tc>
          <w:tcPr>
            <w:tcW w:w="8418" w:type="dxa"/>
            <w:gridSpan w:val="2"/>
            <w:shd w:val="clear" w:color="auto" w:fill="auto"/>
          </w:tcPr>
          <w:p w14:paraId="6416119C" w14:textId="0D9AC447" w:rsidR="00AA6478" w:rsidRPr="00786E58" w:rsidRDefault="00AA6478" w:rsidP="00786E58">
            <w:pPr>
              <w:pStyle w:val="ListParagraph"/>
              <w:numPr>
                <w:ilvl w:val="0"/>
                <w:numId w:val="6"/>
              </w:numPr>
              <w:spacing w:before="80" w:after="80" w:line="240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On hearing the signal to </w:t>
            </w:r>
            <w:r w:rsidRPr="000F13A7">
              <w:rPr>
                <w:rFonts w:ascii="Montserrat" w:hAnsi="Montserrat"/>
                <w:i/>
                <w:iCs/>
                <w:sz w:val="22"/>
                <w:szCs w:val="22"/>
              </w:rPr>
              <w:t>lockdown</w:t>
            </w:r>
            <w:r w:rsidRPr="000F13A7">
              <w:rPr>
                <w:rFonts w:ascii="Montserrat" w:hAnsi="Montserrat"/>
                <w:sz w:val="22"/>
                <w:szCs w:val="22"/>
              </w:rPr>
              <w:t>, the educators direct the children and anyone else present in the preschool to the identified shelter locatio</w:t>
            </w:r>
            <w:r w:rsidRPr="00786E58">
              <w:rPr>
                <w:rFonts w:ascii="Montserrat" w:hAnsi="Montserrat"/>
                <w:sz w:val="22"/>
                <w:szCs w:val="22"/>
              </w:rPr>
              <w:t>n.</w:t>
            </w:r>
            <w:r w:rsidR="00786E58" w:rsidRPr="00786E58">
              <w:rPr>
                <w:rFonts w:ascii="Montserrat" w:hAnsi="Montserrat"/>
                <w:sz w:val="22"/>
                <w:szCs w:val="22"/>
              </w:rPr>
              <w:t xml:space="preserve">  The shelter location is the internal preschool office area.</w:t>
            </w:r>
          </w:p>
        </w:tc>
      </w:tr>
    </w:tbl>
    <w:p w14:paraId="681ECEBE" w14:textId="77777777" w:rsidR="00AA6478" w:rsidRPr="000F13A7" w:rsidRDefault="00AA6478" w:rsidP="00AA6478">
      <w:pPr>
        <w:rPr>
          <w:rFonts w:cs="Arial"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AA6478" w:rsidRPr="000F13A7" w14:paraId="4C32317E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00EE2C9D" w14:textId="77777777" w:rsidR="00AA6478" w:rsidRPr="000F13A7" w:rsidRDefault="00AA6478" w:rsidP="000A5D3A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lastRenderedPageBreak/>
              <w:t>Record of procedure’s review</w:t>
            </w:r>
          </w:p>
        </w:tc>
      </w:tr>
      <w:tr w:rsidR="00AA6478" w:rsidRPr="000F13A7" w14:paraId="19CF6586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3CA179EE" w14:textId="77777777" w:rsidR="00AA6478" w:rsidRPr="000F13A7" w:rsidRDefault="00AA647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786E58" w:rsidRPr="000F13A7" w14:paraId="0F1E7033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09C6D80" w14:textId="35D9ECCD" w:rsidR="00786E58" w:rsidRDefault="00786E58" w:rsidP="00786E58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</w:t>
            </w:r>
            <w:r w:rsidR="005B1430">
              <w:rPr>
                <w:rFonts w:cs="Arial"/>
                <w:szCs w:val="22"/>
                <w:lang w:eastAsia="zh-CN"/>
              </w:rPr>
              <w:t>6</w:t>
            </w:r>
            <w:r>
              <w:rPr>
                <w:rFonts w:cs="Arial"/>
                <w:szCs w:val="22"/>
                <w:lang w:eastAsia="zh-CN"/>
              </w:rPr>
              <w:t>/0</w:t>
            </w:r>
            <w:r w:rsidR="005B1430">
              <w:rPr>
                <w:rFonts w:cs="Arial"/>
                <w:szCs w:val="22"/>
                <w:lang w:eastAsia="zh-CN"/>
              </w:rPr>
              <w:t>4</w:t>
            </w:r>
            <w:r>
              <w:rPr>
                <w:rFonts w:cs="Arial"/>
                <w:szCs w:val="22"/>
                <w:lang w:eastAsia="zh-CN"/>
              </w:rPr>
              <w:t>/202</w:t>
            </w:r>
            <w:r w:rsidR="005B1430">
              <w:rPr>
                <w:rFonts w:cs="Arial"/>
                <w:szCs w:val="22"/>
                <w:lang w:eastAsia="zh-CN"/>
              </w:rPr>
              <w:t>2</w:t>
            </w:r>
          </w:p>
          <w:p w14:paraId="447672C9" w14:textId="141BB54E" w:rsidR="00786E58" w:rsidRPr="000F13A7" w:rsidRDefault="00786E58" w:rsidP="00786E58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Louise Dittberner, Jo Morgan and </w:t>
            </w:r>
            <w:r w:rsidR="005B1430">
              <w:rPr>
                <w:rFonts w:cs="Arial"/>
                <w:szCs w:val="22"/>
                <w:lang w:eastAsia="zh-CN"/>
              </w:rPr>
              <w:t>Nicole Budden</w:t>
            </w:r>
          </w:p>
        </w:tc>
      </w:tr>
      <w:tr w:rsidR="00786E58" w:rsidRPr="000F13A7" w14:paraId="5EC63825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1DC30C93" w14:textId="5D24FC62" w:rsidR="00786E58" w:rsidRPr="000F13A7" w:rsidRDefault="00786E58" w:rsidP="00786E58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786E58" w:rsidRPr="000F13A7" w14:paraId="373F47FD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564CDFD" w14:textId="6EF32074" w:rsidR="00786E58" w:rsidRPr="000F13A7" w:rsidRDefault="00786E58" w:rsidP="00786E58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Updated into new DoE proforma</w:t>
            </w:r>
          </w:p>
        </w:tc>
      </w:tr>
      <w:tr w:rsidR="00786E58" w:rsidRPr="000F13A7" w14:paraId="16D9EB19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11B9901A" w14:textId="70429D99" w:rsidR="00786E58" w:rsidRPr="000F13A7" w:rsidRDefault="00786E58" w:rsidP="00786E58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786E58" w:rsidRPr="000F13A7" w14:paraId="09F0A901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11CD3A8" w14:textId="46A4DC7C" w:rsidR="00786E58" w:rsidRPr="000F13A7" w:rsidRDefault="00786E58" w:rsidP="00786E58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No new changes </w:t>
            </w:r>
          </w:p>
        </w:tc>
      </w:tr>
    </w:tbl>
    <w:p w14:paraId="23775E16" w14:textId="77777777" w:rsidR="00793828" w:rsidRDefault="00793828" w:rsidP="00AA6478">
      <w:pPr>
        <w:jc w:val="right"/>
        <w:rPr>
          <w:rFonts w:cs="Arial"/>
          <w:i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793828" w:rsidRPr="000F13A7" w14:paraId="0026D1BB" w14:textId="77777777" w:rsidTr="00B62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2855D706" w14:textId="77777777" w:rsidR="00793828" w:rsidRPr="000F13A7" w:rsidRDefault="00793828" w:rsidP="00B6243B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793828" w:rsidRPr="000F13A7" w14:paraId="3BA8EA5C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6C48B086" w14:textId="77777777" w:rsidR="00793828" w:rsidRPr="000F13A7" w:rsidRDefault="00793828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793828" w:rsidRPr="000F13A7" w14:paraId="3E1FD122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A33A004" w14:textId="02A35E34" w:rsidR="00793828" w:rsidRDefault="00793828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1</w:t>
            </w:r>
            <w:r>
              <w:rPr>
                <w:rFonts w:cs="Arial"/>
                <w:szCs w:val="22"/>
                <w:lang w:eastAsia="zh-CN"/>
              </w:rPr>
              <w:t>/0</w:t>
            </w:r>
            <w:r>
              <w:rPr>
                <w:rFonts w:cs="Arial"/>
                <w:szCs w:val="22"/>
                <w:lang w:eastAsia="zh-CN"/>
              </w:rPr>
              <w:t>6</w:t>
            </w:r>
            <w:r>
              <w:rPr>
                <w:rFonts w:cs="Arial"/>
                <w:szCs w:val="22"/>
                <w:lang w:eastAsia="zh-CN"/>
              </w:rPr>
              <w:t>/202</w:t>
            </w:r>
            <w:r>
              <w:rPr>
                <w:rFonts w:cs="Arial"/>
                <w:szCs w:val="22"/>
                <w:lang w:eastAsia="zh-CN"/>
              </w:rPr>
              <w:t>3</w:t>
            </w:r>
          </w:p>
          <w:p w14:paraId="098E9611" w14:textId="3D783E51" w:rsidR="00793828" w:rsidRPr="000F13A7" w:rsidRDefault="00793828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</w:t>
            </w:r>
            <w:r>
              <w:rPr>
                <w:rFonts w:cs="Arial"/>
                <w:szCs w:val="22"/>
                <w:lang w:eastAsia="zh-CN"/>
              </w:rPr>
              <w:t xml:space="preserve">Kristen Rowe, </w:t>
            </w:r>
            <w:r>
              <w:rPr>
                <w:rFonts w:cs="Arial"/>
                <w:szCs w:val="22"/>
                <w:lang w:eastAsia="zh-CN"/>
              </w:rPr>
              <w:t xml:space="preserve">Louise </w:t>
            </w:r>
            <w:proofErr w:type="spellStart"/>
            <w:r>
              <w:rPr>
                <w:rFonts w:cs="Arial"/>
                <w:szCs w:val="22"/>
                <w:lang w:eastAsia="zh-CN"/>
              </w:rPr>
              <w:t>Dittberner</w:t>
            </w:r>
            <w:proofErr w:type="spellEnd"/>
            <w:r>
              <w:rPr>
                <w:rFonts w:cs="Arial"/>
                <w:szCs w:val="22"/>
                <w:lang w:eastAsia="zh-CN"/>
              </w:rPr>
              <w:t xml:space="preserve">, Jo </w:t>
            </w:r>
            <w:proofErr w:type="gramStart"/>
            <w:r>
              <w:rPr>
                <w:rFonts w:cs="Arial"/>
                <w:szCs w:val="22"/>
                <w:lang w:eastAsia="zh-CN"/>
              </w:rPr>
              <w:t>Morgan</w:t>
            </w:r>
            <w:proofErr w:type="gramEnd"/>
            <w:r>
              <w:rPr>
                <w:rFonts w:cs="Arial"/>
                <w:szCs w:val="22"/>
                <w:lang w:eastAsia="zh-CN"/>
              </w:rPr>
              <w:t xml:space="preserve"> and Nicole Budden</w:t>
            </w:r>
          </w:p>
        </w:tc>
      </w:tr>
      <w:tr w:rsidR="00793828" w:rsidRPr="000F13A7" w14:paraId="4DE14B91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65A6DFB7" w14:textId="77777777" w:rsidR="00793828" w:rsidRPr="000F13A7" w:rsidRDefault="00793828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793828" w:rsidRPr="000F13A7" w14:paraId="094710FB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71CDC94" w14:textId="48FB7E2B" w:rsidR="00793828" w:rsidRPr="000F13A7" w:rsidRDefault="00793828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793828" w:rsidRPr="000F13A7" w14:paraId="23DA65B7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0663204A" w14:textId="77777777" w:rsidR="00793828" w:rsidRPr="000F13A7" w:rsidRDefault="00793828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793828" w:rsidRPr="000F13A7" w14:paraId="2E6E55E3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C7CE51E" w14:textId="7324222B" w:rsidR="00793828" w:rsidRPr="000F13A7" w:rsidRDefault="00793828" w:rsidP="00B6243B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6D45C2FA" w14:textId="77777777" w:rsidR="00793828" w:rsidRPr="00793828" w:rsidRDefault="00793828" w:rsidP="00793828">
      <w:pPr>
        <w:rPr>
          <w:rFonts w:cs="Arial"/>
          <w:iCs/>
        </w:rPr>
      </w:pPr>
    </w:p>
    <w:p w14:paraId="70903E16" w14:textId="35613547" w:rsidR="00AA6478" w:rsidRPr="000F13A7" w:rsidRDefault="00AA6478" w:rsidP="00AA6478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14:paraId="68AAD112" w14:textId="77777777" w:rsidR="00AA6478" w:rsidRPr="000F13A7" w:rsidRDefault="00AA6478" w:rsidP="00AA6478">
      <w:pPr>
        <w:spacing w:line="276" w:lineRule="auto"/>
        <w:rPr>
          <w:rFonts w:cs="Arial"/>
          <w:i/>
          <w:iCs/>
          <w:color w:val="FF0000"/>
        </w:rPr>
      </w:pPr>
      <w:r w:rsidRPr="000F13A7">
        <w:rPr>
          <w:rFonts w:cs="Arial"/>
          <w:i/>
          <w:iCs/>
          <w:color w:val="FF0000"/>
        </w:rPr>
        <w:br w:type="page"/>
      </w:r>
    </w:p>
    <w:p w14:paraId="7C237BC6" w14:textId="77777777" w:rsidR="00B76EB2" w:rsidRDefault="00B76EB2" w:rsidP="00AA6478"/>
    <w:sectPr w:rsidR="00B76EB2" w:rsidSect="00AA6478">
      <w:pgSz w:w="11906" w:h="16838"/>
      <w:pgMar w:top="142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0AA"/>
    <w:multiLevelType w:val="hybridMultilevel"/>
    <w:tmpl w:val="B5449942"/>
    <w:lvl w:ilvl="0" w:tplc="10920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941BF"/>
    <w:multiLevelType w:val="hybridMultilevel"/>
    <w:tmpl w:val="B55292A2"/>
    <w:lvl w:ilvl="0" w:tplc="EE74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EAA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21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E1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00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84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07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68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E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626DF"/>
    <w:multiLevelType w:val="hybridMultilevel"/>
    <w:tmpl w:val="6DD61988"/>
    <w:lvl w:ilvl="0" w:tplc="D6F4E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134679">
    <w:abstractNumId w:val="4"/>
  </w:num>
  <w:num w:numId="2" w16cid:durableId="405415893">
    <w:abstractNumId w:val="5"/>
  </w:num>
  <w:num w:numId="3" w16cid:durableId="1151479222">
    <w:abstractNumId w:val="6"/>
  </w:num>
  <w:num w:numId="4" w16cid:durableId="1553156172">
    <w:abstractNumId w:val="2"/>
  </w:num>
  <w:num w:numId="5" w16cid:durableId="896548401">
    <w:abstractNumId w:val="1"/>
  </w:num>
  <w:num w:numId="6" w16cid:durableId="1487942172">
    <w:abstractNumId w:val="3"/>
  </w:num>
  <w:num w:numId="7" w16cid:durableId="133765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78"/>
    <w:rsid w:val="00236343"/>
    <w:rsid w:val="00333AEF"/>
    <w:rsid w:val="005B1430"/>
    <w:rsid w:val="00786E58"/>
    <w:rsid w:val="00793828"/>
    <w:rsid w:val="008F785C"/>
    <w:rsid w:val="00AA6478"/>
    <w:rsid w:val="00B76EB2"/>
    <w:rsid w:val="00D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7282"/>
  <w15:chartTrackingRefBased/>
  <w15:docId w15:val="{E1B4B42A-794B-4F8B-BC42-D4908866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AA6478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AA647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AA6478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AA6478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AA6478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Paragraph">
    <w:name w:val="List Paragraph"/>
    <w:basedOn w:val="Normal"/>
    <w:uiPriority w:val="1"/>
    <w:qFormat/>
    <w:rsid w:val="00AA6478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3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ducation.nsw.gov.au/early-childhood-education/operating-an-early-childhood-education-service/emergency-management" TargetMode="External"/><Relationship Id="rId18" Type="http://schemas.openxmlformats.org/officeDocument/2006/relationships/hyperlink" Target="https://education.nsw.gov.au/early-childhood-education/operating-an-early-childhood-education-service/emergency-management/resource-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nsw.gov.au/inside-the-department/health-and-safety/emergency-planning-and-incident-response/emergency-management-procedures" TargetMode="External"/><Relationship Id="rId17" Type="http://schemas.openxmlformats.org/officeDocument/2006/relationships/hyperlink" Target="https://education.nsw.gov.au/early-childhood-education/operating-an-early-childhood-education-service/emergency-management/resource-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early-childhood-education/operating-an-early-childhood-education-service/emergency-management/resource-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nsw.gov.au/teaching-and-learning/curriculum/early-learning/department-preschools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cation.nsw.gov.au/early-childhood-education/operating-an-early-childhood-education-service/emergency-management/resource-2" TargetMode="External"/><Relationship Id="rId10" Type="http://schemas.openxmlformats.org/officeDocument/2006/relationships/hyperlink" Target="https://www.legislation.nsw.gov.au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egislation.nsw.gov.au/" TargetMode="External"/><Relationship Id="rId14" Type="http://schemas.openxmlformats.org/officeDocument/2006/relationships/hyperlink" Target="https://education.nsw.gov.au/early-childhood-education/operating-an-early-childhood-education-service/emergency-management/resourc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E4EC3D80B1744BE1F5D04DB016B3C" ma:contentTypeVersion="13" ma:contentTypeDescription="Create a new document." ma:contentTypeScope="" ma:versionID="8d9673a38be4345bab15b48765f89941">
  <xsd:schema xmlns:xsd="http://www.w3.org/2001/XMLSchema" xmlns:xs="http://www.w3.org/2001/XMLSchema" xmlns:p="http://schemas.microsoft.com/office/2006/metadata/properties" xmlns:ns3="6c472cee-665a-4474-a83c-94a6adf59d38" xmlns:ns4="12e620a4-3258-41ac-8093-04b60ab109dd" targetNamespace="http://schemas.microsoft.com/office/2006/metadata/properties" ma:root="true" ma:fieldsID="4e9cfbd903ccf78976c2de4cf4f89b68" ns3:_="" ns4:_="">
    <xsd:import namespace="6c472cee-665a-4474-a83c-94a6adf59d38"/>
    <xsd:import namespace="12e620a4-3258-41ac-8093-04b60ab10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2cee-665a-4474-a83c-94a6adf59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20a4-3258-41ac-8093-04b60ab1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2473F-6697-404C-B0AE-82E5E794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72cee-665a-4474-a83c-94a6adf59d38"/>
    <ds:schemaRef ds:uri="12e620a4-3258-41ac-8093-04b60ab1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4707D-3CBA-4B43-AC6C-BF8B4CCB0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AB779-308A-4AA4-AB19-C66806C3F9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Kristen Rowe</cp:lastModifiedBy>
  <cp:revision>3</cp:revision>
  <cp:lastPrinted>2022-04-26T04:06:00Z</cp:lastPrinted>
  <dcterms:created xsi:type="dcterms:W3CDTF">2023-05-31T23:58:00Z</dcterms:created>
  <dcterms:modified xsi:type="dcterms:W3CDTF">2023-06-01T00:05:00Z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0x010100423E4EC3D80B1744BE1F5D04DB016B3C</vt:lpwstr>
  </property>
</Properties>
</file>